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64E" w:rsidRDefault="0013564E" w:rsidP="0013564E">
      <w:pPr>
        <w:jc w:val="center"/>
        <w:rPr>
          <w:caps/>
          <w:sz w:val="24"/>
          <w:szCs w:val="24"/>
        </w:rPr>
      </w:pPr>
      <w:r w:rsidRPr="008770B0">
        <w:rPr>
          <w:caps/>
          <w:sz w:val="24"/>
          <w:szCs w:val="24"/>
        </w:rPr>
        <w:t>РАСЧЕТ ПРОДОЛЬНых ДИФФЕРЕНЦИАЛЬНых ЗАЩИТ ТРАНСФОРМАТОРов</w:t>
      </w:r>
    </w:p>
    <w:p w:rsidR="0013564E" w:rsidRPr="008770B0" w:rsidRDefault="0013564E" w:rsidP="0013564E">
      <w:pPr>
        <w:jc w:val="center"/>
        <w:rPr>
          <w:sz w:val="24"/>
          <w:szCs w:val="24"/>
        </w:rPr>
      </w:pPr>
      <w:r w:rsidRPr="008770B0">
        <w:rPr>
          <w:sz w:val="24"/>
          <w:szCs w:val="24"/>
        </w:rPr>
        <w:t xml:space="preserve"> </w:t>
      </w:r>
    </w:p>
    <w:p w:rsidR="0013564E" w:rsidRPr="008770B0" w:rsidRDefault="0013564E" w:rsidP="0013564E">
      <w:pPr>
        <w:rPr>
          <w:sz w:val="24"/>
          <w:szCs w:val="24"/>
        </w:rPr>
      </w:pPr>
    </w:p>
    <w:p w:rsidR="0013564E" w:rsidRPr="008770B0" w:rsidRDefault="0013564E" w:rsidP="0013564E">
      <w:pPr>
        <w:ind w:firstLine="720"/>
        <w:jc w:val="both"/>
        <w:rPr>
          <w:sz w:val="24"/>
          <w:szCs w:val="24"/>
        </w:rPr>
      </w:pPr>
      <w:r w:rsidRPr="008770B0">
        <w:rPr>
          <w:sz w:val="24"/>
          <w:szCs w:val="24"/>
        </w:rPr>
        <w:t>2. Выполнить расчет продольной дифференциальной защиты силового трансформатора</w:t>
      </w:r>
      <w:r>
        <w:rPr>
          <w:sz w:val="24"/>
          <w:szCs w:val="24"/>
        </w:rPr>
        <w:t xml:space="preserve"> на основе реле ДЗТ-11</w:t>
      </w:r>
      <w:r w:rsidRPr="008770B0">
        <w:rPr>
          <w:sz w:val="24"/>
          <w:szCs w:val="24"/>
        </w:rPr>
        <w:t>. Исходные данные приведены в таблице 2.</w:t>
      </w:r>
    </w:p>
    <w:p w:rsidR="0013564E" w:rsidRPr="008770B0" w:rsidRDefault="0013564E" w:rsidP="0013564E">
      <w:pPr>
        <w:ind w:firstLine="720"/>
        <w:jc w:val="center"/>
        <w:rPr>
          <w:sz w:val="24"/>
          <w:szCs w:val="24"/>
        </w:rPr>
      </w:pPr>
    </w:p>
    <w:p w:rsidR="0013564E" w:rsidRPr="008770B0" w:rsidRDefault="0013564E" w:rsidP="0013564E">
      <w:pPr>
        <w:rPr>
          <w:sz w:val="24"/>
          <w:szCs w:val="24"/>
        </w:rPr>
      </w:pPr>
      <w:r w:rsidRPr="008770B0">
        <w:rPr>
          <w:sz w:val="24"/>
          <w:szCs w:val="24"/>
        </w:rPr>
        <w:t>Таблица 2. – Исходные данные</w:t>
      </w:r>
    </w:p>
    <w:tbl>
      <w:tblPr>
        <w:tblStyle w:val="a3"/>
        <w:tblW w:w="9900" w:type="dxa"/>
        <w:tblInd w:w="-432" w:type="dxa"/>
        <w:tblLook w:val="01E0" w:firstRow="1" w:lastRow="1" w:firstColumn="1" w:lastColumn="1" w:noHBand="0" w:noVBand="0"/>
      </w:tblPr>
      <w:tblGrid>
        <w:gridCol w:w="540"/>
        <w:gridCol w:w="1170"/>
        <w:gridCol w:w="1170"/>
        <w:gridCol w:w="1170"/>
        <w:gridCol w:w="1170"/>
        <w:gridCol w:w="1170"/>
        <w:gridCol w:w="1170"/>
        <w:gridCol w:w="1170"/>
        <w:gridCol w:w="1170"/>
      </w:tblGrid>
      <w:tr w:rsidR="0013564E" w:rsidRPr="008770B0" w:rsidTr="00904FAA">
        <w:tc>
          <w:tcPr>
            <w:tcW w:w="54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№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Тип</w:t>
            </w:r>
          </w:p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proofErr w:type="spellStart"/>
            <w:r w:rsidRPr="008770B0">
              <w:rPr>
                <w:sz w:val="24"/>
                <w:szCs w:val="24"/>
              </w:rPr>
              <w:t>тр-ра</w:t>
            </w:r>
            <w:proofErr w:type="spellEnd"/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S</w:t>
            </w:r>
            <w:r w:rsidRPr="008770B0">
              <w:rPr>
                <w:sz w:val="24"/>
                <w:szCs w:val="24"/>
                <w:vertAlign w:val="subscript"/>
              </w:rPr>
              <w:t>ном</w:t>
            </w:r>
            <w:r w:rsidRPr="008770B0">
              <w:rPr>
                <w:sz w:val="24"/>
                <w:szCs w:val="24"/>
              </w:rPr>
              <w:t xml:space="preserve">, </w:t>
            </w:r>
            <w:proofErr w:type="spellStart"/>
            <w:r w:rsidRPr="008770B0">
              <w:rPr>
                <w:sz w:val="24"/>
                <w:szCs w:val="24"/>
              </w:rPr>
              <w:t>кВА</w:t>
            </w:r>
            <w:proofErr w:type="spellEnd"/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8770B0">
              <w:rPr>
                <w:sz w:val="24"/>
                <w:szCs w:val="24"/>
                <w:vertAlign w:val="subscript"/>
              </w:rPr>
              <w:t>вн</w:t>
            </w:r>
            <w:proofErr w:type="spellEnd"/>
            <w:r w:rsidRPr="008770B0">
              <w:rPr>
                <w:sz w:val="24"/>
                <w:szCs w:val="24"/>
              </w:rPr>
              <w:t xml:space="preserve">, </w:t>
            </w:r>
            <w:proofErr w:type="spellStart"/>
            <w:r w:rsidRPr="008770B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8770B0">
              <w:rPr>
                <w:sz w:val="24"/>
                <w:szCs w:val="24"/>
                <w:vertAlign w:val="subscript"/>
              </w:rPr>
              <w:t>нн</w:t>
            </w:r>
            <w:proofErr w:type="spellEnd"/>
            <w:r w:rsidRPr="008770B0">
              <w:rPr>
                <w:sz w:val="24"/>
                <w:szCs w:val="24"/>
              </w:rPr>
              <w:t xml:space="preserve">, </w:t>
            </w:r>
            <w:proofErr w:type="spellStart"/>
            <w:r w:rsidRPr="008770B0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РПН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8770B0">
              <w:rPr>
                <w:sz w:val="24"/>
                <w:szCs w:val="24"/>
                <w:vertAlign w:val="subscript"/>
              </w:rPr>
              <w:t>кз</w:t>
            </w:r>
            <w:proofErr w:type="spellEnd"/>
            <w:r w:rsidRPr="008770B0">
              <w:rPr>
                <w:sz w:val="24"/>
                <w:szCs w:val="24"/>
                <w:vertAlign w:val="subscript"/>
              </w:rPr>
              <w:t>%</w:t>
            </w:r>
            <w:r w:rsidRPr="008770B0">
              <w:rPr>
                <w:sz w:val="24"/>
                <w:szCs w:val="24"/>
              </w:rPr>
              <w:t>, %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I</w:t>
            </w:r>
            <w:proofErr w:type="spellStart"/>
            <w:r w:rsidRPr="008770B0">
              <w:rPr>
                <w:sz w:val="24"/>
                <w:szCs w:val="24"/>
                <w:vertAlign w:val="subscript"/>
              </w:rPr>
              <w:t>кз.макс</w:t>
            </w:r>
            <w:proofErr w:type="spellEnd"/>
            <w:r w:rsidRPr="008770B0">
              <w:rPr>
                <w:sz w:val="24"/>
                <w:szCs w:val="24"/>
              </w:rPr>
              <w:t>, А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  <w:lang w:val="en-US"/>
              </w:rPr>
              <w:t>I</w:t>
            </w:r>
            <w:proofErr w:type="spellStart"/>
            <w:r w:rsidRPr="008770B0">
              <w:rPr>
                <w:sz w:val="24"/>
                <w:szCs w:val="24"/>
                <w:vertAlign w:val="subscript"/>
              </w:rPr>
              <w:t>кз.мин</w:t>
            </w:r>
            <w:proofErr w:type="spellEnd"/>
            <w:r w:rsidRPr="008770B0">
              <w:rPr>
                <w:sz w:val="24"/>
                <w:szCs w:val="24"/>
              </w:rPr>
              <w:t>, А</w:t>
            </w:r>
          </w:p>
        </w:tc>
      </w:tr>
      <w:tr w:rsidR="0013564E" w:rsidRPr="008770B0" w:rsidTr="00904FAA">
        <w:tc>
          <w:tcPr>
            <w:tcW w:w="54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ТМН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6300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35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6,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6х</w:t>
            </w:r>
            <w:r>
              <w:rPr>
                <w:sz w:val="24"/>
                <w:szCs w:val="24"/>
              </w:rPr>
              <w:t>1,</w:t>
            </w:r>
            <w:r w:rsidRPr="008770B0">
              <w:rPr>
                <w:sz w:val="24"/>
                <w:szCs w:val="24"/>
              </w:rPr>
              <w:t>5%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,5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800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400</w:t>
            </w:r>
          </w:p>
        </w:tc>
      </w:tr>
      <w:tr w:rsidR="0013564E" w:rsidRPr="008770B0" w:rsidTr="00904FAA">
        <w:tc>
          <w:tcPr>
            <w:tcW w:w="54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2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ТМН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  <w:r w:rsidRPr="008770B0">
              <w:rPr>
                <w:sz w:val="24"/>
                <w:szCs w:val="24"/>
              </w:rPr>
              <w:t>00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35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6,3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6х1,</w:t>
            </w:r>
            <w:r>
              <w:rPr>
                <w:sz w:val="24"/>
                <w:szCs w:val="24"/>
              </w:rPr>
              <w:t>70</w:t>
            </w:r>
            <w:r w:rsidRPr="008770B0">
              <w:rPr>
                <w:sz w:val="24"/>
                <w:szCs w:val="24"/>
              </w:rPr>
              <w:t>%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7,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1000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500</w:t>
            </w:r>
          </w:p>
        </w:tc>
      </w:tr>
      <w:tr w:rsidR="0013564E" w:rsidRPr="008770B0" w:rsidTr="00904FAA">
        <w:tc>
          <w:tcPr>
            <w:tcW w:w="54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3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ТМН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  <w:r w:rsidRPr="008770B0">
              <w:rPr>
                <w:sz w:val="24"/>
                <w:szCs w:val="24"/>
              </w:rPr>
              <w:t>00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110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8х1,5%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,5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1500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700</w:t>
            </w:r>
          </w:p>
        </w:tc>
      </w:tr>
      <w:tr w:rsidR="0013564E" w:rsidRPr="008770B0" w:rsidTr="00904FAA">
        <w:tc>
          <w:tcPr>
            <w:tcW w:w="54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4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ТДН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8770B0">
              <w:rPr>
                <w:sz w:val="24"/>
                <w:szCs w:val="24"/>
              </w:rPr>
              <w:t>000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110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,5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8х1,78</w:t>
            </w:r>
            <w:r w:rsidRPr="008770B0">
              <w:rPr>
                <w:sz w:val="24"/>
                <w:szCs w:val="24"/>
              </w:rPr>
              <w:t>%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,5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1800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900</w:t>
            </w:r>
          </w:p>
        </w:tc>
      </w:tr>
      <w:tr w:rsidR="0013564E" w:rsidRPr="008770B0" w:rsidTr="00904FAA">
        <w:tc>
          <w:tcPr>
            <w:tcW w:w="54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5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ТДН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  <w:r w:rsidRPr="008770B0">
              <w:rPr>
                <w:sz w:val="24"/>
                <w:szCs w:val="24"/>
              </w:rPr>
              <w:t>000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 w:rsidRPr="008770B0">
              <w:rPr>
                <w:sz w:val="24"/>
                <w:szCs w:val="24"/>
              </w:rPr>
              <w:t>110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9х1,35</w:t>
            </w:r>
            <w:r w:rsidRPr="008770B0">
              <w:rPr>
                <w:sz w:val="24"/>
                <w:szCs w:val="24"/>
              </w:rPr>
              <w:t>%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2200</w:t>
            </w:r>
          </w:p>
        </w:tc>
        <w:tc>
          <w:tcPr>
            <w:tcW w:w="1170" w:type="dxa"/>
            <w:vAlign w:val="center"/>
          </w:tcPr>
          <w:p w:rsidR="0013564E" w:rsidRPr="008770B0" w:rsidRDefault="0013564E" w:rsidP="00904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1000</w:t>
            </w:r>
          </w:p>
        </w:tc>
      </w:tr>
    </w:tbl>
    <w:p w:rsidR="0013564E" w:rsidRPr="008770B0" w:rsidRDefault="0013564E" w:rsidP="0013564E">
      <w:pPr>
        <w:rPr>
          <w:sz w:val="24"/>
          <w:szCs w:val="24"/>
        </w:rPr>
      </w:pPr>
    </w:p>
    <w:p w:rsidR="00A7117C" w:rsidRDefault="0013564E">
      <w:r>
        <w:t>Вариант по зачетной книжке</w:t>
      </w:r>
      <w:bookmarkStart w:id="0" w:name="_GoBack"/>
      <w:bookmarkEnd w:id="0"/>
    </w:p>
    <w:sectPr w:rsidR="00A711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079"/>
    <w:rsid w:val="0013564E"/>
    <w:rsid w:val="00A7117C"/>
    <w:rsid w:val="00F32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64E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3564E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64E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3564E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Отчегарова</dc:creator>
  <cp:keywords/>
  <dc:description/>
  <cp:lastModifiedBy>Роза Отчегарова</cp:lastModifiedBy>
  <cp:revision>2</cp:revision>
  <dcterms:created xsi:type="dcterms:W3CDTF">2016-09-28T10:32:00Z</dcterms:created>
  <dcterms:modified xsi:type="dcterms:W3CDTF">2016-09-28T10:33:00Z</dcterms:modified>
</cp:coreProperties>
</file>